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 w ogrzewaniu - przechodzimy na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gdy ceny węgla znacznie wzrosły, na popularności zaczęły zyskiwać inne rodzaje ogrzewania. Biorąc pod uwagę także większy nacisk społeczeństwa na ekologię i chęć stosowania bardziej przyjaznych środowisku rozwiązań, powstał trend w ogrzewaniu, jakim są pompy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75% DARMOWEJ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Zasadą działania na której opierają się pompy ciepła jest produkcja energii cieplnej z wykorzystaniem naturalnych źródeł, typu woda czy powietrze. Ich istotą jest zatem pozyskiwanie energii z odnawialnych źródeł, wykorzystując je nawet w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pobiera ciepło z powietrza zewnętrznego i przy niewielkim udziale energii elektrycznej oddaje je do budynku. Biorąc pod uwagę tak wysoki procent wykorzystania energii z natury, przy jedynie 25 - procentowym wspomaganiu źródłem prądu, to idealne rozwiązanie zarówno ekonomiczne i ekologiczne. Pompa ciepła stanowi jeden z najbardziej opłacalnych oraz proekologicznych systemów ogrzewania i stanowi przyszłość ogrzewania w nowoczesnym budownictwie.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CIEPŁO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służy nie tylko do zapewnienia ciepła w domu, ale również do podgrzewania wody. To odróżnia ją od innych form ogrzewania, opierających się o odnawialne źródła energii. W porównaniu z innymi alternatywnymi źródłami, to jedno z nielicznych rozwiązań na rynku, mających zastosowanie zarówno w ogrzewaniu jak i produkcji ciepłej wody użytkowej,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61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ODBIORNIKAMI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pomp ciepła ANDE jest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szeroką gamą odbiorników </w:t>
      </w:r>
      <w:r>
        <w:rPr>
          <w:rFonts w:ascii="calibri" w:hAnsi="calibri" w:eastAsia="calibri" w:cs="calibri"/>
          <w:sz w:val="24"/>
          <w:szCs w:val="24"/>
        </w:rPr>
        <w:t xml:space="preserve">ciepła takich jak: grzejniki, instalacje podłogowe itp, dając możliwość osiągnięcia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maksymalnych efektów ogrzewania</w:t>
      </w:r>
      <w:r>
        <w:rPr>
          <w:rFonts w:ascii="calibri" w:hAnsi="calibri" w:eastAsia="calibri" w:cs="calibri"/>
          <w:sz w:val="24"/>
          <w:szCs w:val="24"/>
        </w:rPr>
        <w:t xml:space="preserve">. Spośród wszystkich, najbardziej wydajnym rozwiązaniem jest użycie niskotemperaturowych odbiorników, jak ogrzewanie ścienne czy podłogowe, ponieważ ciepło przekazywane jest wtedy na dużą powierzchnię, inaczej niż w przypadku tych bardziej punktowych, jak np. grzejnik. ANDE daje wybór, współpracując z szeroką gamą odbiorników.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POMPY CIEPŁA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59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Najwyższa jakość komponentów</w:t>
      </w:r>
      <w:r>
        <w:rPr>
          <w:rFonts w:ascii="calibri" w:hAnsi="calibri" w:eastAsia="calibri" w:cs="calibri"/>
          <w:sz w:val="24"/>
          <w:szCs w:val="24"/>
        </w:rPr>
        <w:t xml:space="preserve"> - Pompy ciepła od ANDE mają najwyższej jakości komponenty. Sprężarka Panasonic i GMCC oraz technologia Full DC Inverter, znacznie zwiększają wydajność grzewczą, a oszczędność energetyczna jest o ponad 40% wyższa niż w przy w przypadku konwencjonalnych sprężarek.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cichej</w:t>
      </w:r>
      <w:r>
        <w:rPr>
          <w:rFonts w:ascii="calibri" w:hAnsi="calibri" w:eastAsia="calibri" w:cs="calibri"/>
          <w:sz w:val="24"/>
          <w:szCs w:val="24"/>
        </w:rPr>
        <w:t xml:space="preserve"> - dla zapewnienia maksymalnego komfortu użytkowników, w nocy włączony jest tryb cichy, aby zredukować hałas i poprawić jakość snu. Tryb cichy ma 2 poziomy: wyciszenie normalne i głębokie wyciszenie.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Ready</w:t>
      </w:r>
      <w:r>
        <w:rPr>
          <w:rFonts w:ascii="calibri" w:hAnsi="calibri" w:eastAsia="calibri" w:cs="calibri"/>
          <w:sz w:val="24"/>
          <w:szCs w:val="24"/>
        </w:rPr>
        <w:t xml:space="preserve"> - Moduł WIFI, który można podłączyć do telefonu komórkowego, aby sterować włączaniem i wyłączaniem pompy ciepła, ustawianiem temperatury i wieloma funkcjami.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pracy ECO</w:t>
      </w:r>
      <w:r>
        <w:rPr>
          <w:rFonts w:ascii="calibri" w:hAnsi="calibri" w:eastAsia="calibri" w:cs="calibri"/>
          <w:sz w:val="24"/>
          <w:szCs w:val="24"/>
        </w:rPr>
        <w:t xml:space="preserve"> - Zapewnia użytkownikom 8 poziomów oszczędzania energii. Może zasilać jednocześnie grzejniki i ogrzewanie podłogowe w celu zaspokojenia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3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wakacyjny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W trybie wakacyjnym urządzenie będzie pracować przy niższej ustawionej temperaturze w trybie ogrzewania lub CWU. Gdy użytkownik wyjeżdża na urlop, funkcja wakacyjna może być używana w zależności od temperatury zewnętrznej, aby chronić sprzęt i urządzenie przed uszkodzeniami spowodowanymi zamarzaniem.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gorąca woda - </w:t>
      </w:r>
      <w:r>
        <w:rPr>
          <w:rFonts w:ascii="calibri" w:hAnsi="calibri" w:eastAsia="calibri" w:cs="calibri"/>
          <w:sz w:val="24"/>
          <w:szCs w:val="24"/>
        </w:rPr>
        <w:t xml:space="preserve">Pompa umożliwia zagrzanie wody w szybkim czasie, dzięki temu że pompa oraz zbiornik wody są ogrzewane jednocześnie elektrycznie.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szybko ciepłą wodę o temperaturze do 60°C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Sterylizacja wody</w:t>
      </w:r>
      <w:r>
        <w:rPr>
          <w:rFonts w:ascii="calibri" w:hAnsi="calibri" w:eastAsia="calibri" w:cs="calibri"/>
          <w:sz w:val="24"/>
          <w:szCs w:val="24"/>
        </w:rPr>
        <w:t xml:space="preserve"> - dzięki możliwości sterylizacji, mamy gwarancję czystej wody, pozbawionej w 99,9% bakterii. Temperatura sterylizacji to około 65 st.C, czas pracy raz w tygodniu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instalacja </w:t>
      </w:r>
      <w:r>
        <w:rPr>
          <w:rFonts w:ascii="calibri" w:hAnsi="calibri" w:eastAsia="calibri" w:cs="calibri"/>
          <w:sz w:val="24"/>
          <w:szCs w:val="24"/>
        </w:rPr>
        <w:t xml:space="preserve">- montaż pomp ANDE zajmuje tylko 2-3 dni, co sprawia, że zmiana starego ogrzewania na nowe może przebiec bardzo sprawnie.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 </w:t>
      </w:r>
      <w:r>
        <w:rPr>
          <w:rFonts w:ascii="calibri" w:hAnsi="calibri" w:eastAsia="calibri" w:cs="calibri"/>
          <w:sz w:val="24"/>
          <w:szCs w:val="24"/>
        </w:rPr>
        <w:t xml:space="preserve">- Używanie pompy ciepła jest bezpieczne i komfortowe, możecie spać spokojnie, bez obawy o wydzielający się dwutlenek węgla.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 środowisku </w:t>
      </w:r>
      <w:r>
        <w:rPr>
          <w:rFonts w:ascii="calibri" w:hAnsi="calibri" w:eastAsia="calibri" w:cs="calibri"/>
          <w:sz w:val="24"/>
          <w:szCs w:val="24"/>
        </w:rPr>
        <w:t xml:space="preserve">- Zastosowany czynnik chłodniczy R32 nie uszkadza warstwy ozonowej, a także ma niski wpływ na efekt cieplarniany. Ma wysoką wydajność grzewczą (m.in. w porównaniu z R410A), dzięki czemu zmniejsza ilość używanego czynnika chłodniczego i korzystnie wpływa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1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 w niskiej temperaturze </w:t>
      </w:r>
      <w:r>
        <w:rPr>
          <w:rFonts w:ascii="calibri" w:hAnsi="calibri" w:eastAsia="calibri" w:cs="calibri"/>
          <w:sz w:val="24"/>
          <w:szCs w:val="24"/>
        </w:rPr>
        <w:t xml:space="preserve">- urządzenie może pracować w temperaturze -25°C, przy maksymalnej temperaturze wody na wyjściu 65°C i temperaturze zbiornika, ciepłej wody 60°C, spełniając potrzeby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nadal zastanawiasz się nad rozwiązaniem jakim są pompy ciepła, zapraszamy do zapoznania się z nasza stroną: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https://www.myande.pl/service/pompy-ciepla/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myande.pl/service/pompy-ciep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2026-02-14T08:47:50+01:00</dcterms:created>
  <dcterms:modified xsi:type="dcterms:W3CDTF">2026-02-14T08:47:50+01:00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