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marka na rynku klimatyzacji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HVAC pojawiła się nowa marka klimatyzatorów ANDE, marka własna najszybciej rozwijającej się firmy w branży ANG Klimatyzacja Sp. z o.o.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ANG Klimatyzacja</w:t>
      </w:r>
      <w:r>
        <w:rPr>
          <w:rFonts w:ascii="calibri" w:hAnsi="calibri" w:eastAsia="calibri" w:cs="calibri"/>
          <w:sz w:val="24"/>
          <w:szCs w:val="24"/>
        </w:rPr>
        <w:t xml:space="preserve"> to najbardziej dynamiczny dystrybutor klimatyzacji w Polsce. Wychodząc naprzeciw oczekiwaniom klientów firma stworzyła własną markę urządzeń, które cechuje najwyższa jakość wykonania i dbałość o każdy detal. Od 25 lat dewizą jaka przyświeca firmie jest “Wszystko w jednym miejscu i jak najbliżej klienta”, dlatego teraz firma wprowadza nową markę </w:t>
      </w:r>
      <w:r>
        <w:rPr>
          <w:rFonts w:ascii="calibri" w:hAnsi="calibri" w:eastAsia="calibri" w:cs="calibri"/>
          <w:sz w:val="24"/>
          <w:szCs w:val="24"/>
          <w:b/>
        </w:rPr>
        <w:t xml:space="preserve">klimatyzatorów ANDE</w:t>
      </w:r>
      <w:r>
        <w:rPr>
          <w:rFonts w:ascii="calibri" w:hAnsi="calibri" w:eastAsia="calibri" w:cs="calibri"/>
          <w:sz w:val="24"/>
          <w:szCs w:val="24"/>
        </w:rPr>
        <w:t xml:space="preserve"> w odpowiedzi na potrzeby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Design tworzony jest przez renomowane biura projektowe z Japonii, a produkcja urządzeń opiera się o podzespoły czołowych producentów: Hitachi, Mitsubishi Motors, Toshiba, LG, Nichicon, GMCC, Highly, Zhipu, Renesas, Welling, a wytwarzane w najnowocześniejszych fabrykach klimatyzacji 2.0.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Klimatyzatory ANDE</w:t>
      </w:r>
      <w:r>
        <w:rPr>
          <w:rFonts w:ascii="calibri" w:hAnsi="calibri" w:eastAsia="calibri" w:cs="calibri"/>
          <w:sz w:val="24"/>
          <w:szCs w:val="24"/>
        </w:rPr>
        <w:t xml:space="preserve"> mają nie tylko chłodzić dając nam komfort w upalne dni, ale przede wszystkim dbać o nasze zdrowie, poprawiając jakość powietrza poprzez zaawansowany system jonizacji COLD PLASMA,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szeroki wybór filtrów: PM 2.5, z witaminą C, czy filtr z jonami srebra.</w:t>
      </w:r>
      <w:r>
        <w:rPr>
          <w:rFonts w:ascii="calibri" w:hAnsi="calibri" w:eastAsia="calibri" w:cs="calibri"/>
          <w:sz w:val="24"/>
          <w:szCs w:val="24"/>
        </w:rPr>
        <w:t xml:space="preserve"> Urządzenia są także super ciche, co dodatkowo wpływa na komfort ich użytkowania. Marka ANDE wybiega w przyszłość i ma świadomość dbania o naszą planetę, dlatego urządzenia produkowane są w EKO technologii, wykorzystując do tego najnowszy </w:t>
      </w:r>
      <w:r>
        <w:rPr>
          <w:rFonts w:ascii="calibri" w:hAnsi="calibri" w:eastAsia="calibri" w:cs="calibri"/>
          <w:sz w:val="24"/>
          <w:szCs w:val="24"/>
          <w:b/>
        </w:rPr>
        <w:t xml:space="preserve">czynnik chłodniczy R32</w:t>
      </w:r>
      <w:r>
        <w:rPr>
          <w:rFonts w:ascii="calibri" w:hAnsi="calibri" w:eastAsia="calibri" w:cs="calibri"/>
          <w:sz w:val="24"/>
          <w:szCs w:val="24"/>
        </w:rPr>
        <w:t xml:space="preserve">, który jest przyjazny dla środowiska, a urządzenia cechują się wysoką </w:t>
      </w:r>
      <w:r>
        <w:rPr>
          <w:rFonts w:ascii="calibri" w:hAnsi="calibri" w:eastAsia="calibri" w:cs="calibri"/>
          <w:sz w:val="24"/>
          <w:szCs w:val="24"/>
          <w:b/>
        </w:rPr>
        <w:t xml:space="preserve">klasą energetyczną A++</w:t>
      </w:r>
      <w:r>
        <w:rPr>
          <w:rFonts w:ascii="calibri" w:hAnsi="calibri" w:eastAsia="calibri" w:cs="calibri"/>
          <w:sz w:val="24"/>
          <w:szCs w:val="24"/>
        </w:rPr>
        <w:t xml:space="preserve">, co bezpośrednio wpływa na </w:t>
      </w:r>
      <w:r>
        <w:rPr>
          <w:rFonts w:ascii="calibri" w:hAnsi="calibri" w:eastAsia="calibri" w:cs="calibri"/>
          <w:sz w:val="24"/>
          <w:szCs w:val="24"/>
          <w:b/>
        </w:rPr>
        <w:t xml:space="preserve">niższy koszt eksploatacji oraz emisji CO2</w:t>
      </w:r>
      <w:r>
        <w:rPr>
          <w:rFonts w:ascii="calibri" w:hAnsi="calibri" w:eastAsia="calibri" w:cs="calibri"/>
          <w:sz w:val="24"/>
          <w:szCs w:val="24"/>
        </w:rPr>
        <w:t xml:space="preserve">. Najwyższą jakość urządzeń zawdzięczamy restrykcyjnej i wieloetapowej kontroli jakości każdego urządzenia, co potwierdzają statystyki bezawaryjności. W ofercie producenta znajdziemy pełną gamę urządzeń split, multi, komercyjnych i systemów VRF.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co klienci pokochali urządzenia ANDE?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ANDE cechuje przede wszystkim: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wyjątkowy, nowoczesny design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wysoka klasa energetyczna A++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niski pobór mocy w trybie czuwania (0,3W)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niski poziom hałasu 19 db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szybkie chłodzenie / ogrzewanie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najnowsze rozwiązania technologiczne (system jonizacji COLD PLASMA, a także szeroki wybór filtrów: PM 2.5, z witaminą C, czy filtr z Jonami Srebra).</w:t>
      </w:r>
    </w:p>
    <w:p>
      <w:r>
        <w:rPr>
          <w:rFonts w:ascii="calibri" w:hAnsi="calibri" w:eastAsia="calibri" w:cs="calibri"/>
          <w:sz w:val="24"/>
          <w:szCs w:val="24"/>
        </w:rPr>
        <w:t xml:space="preserve">• praca w szerokim zakresie temperatur -20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 do 52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 o marce i produktach na www.myande.pl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00px; height:53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jest ważne oprócz funkcji?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</w:t>
      </w:r>
      <w:r>
        <w:rPr>
          <w:rFonts w:ascii="calibri" w:hAnsi="calibri" w:eastAsia="calibri" w:cs="calibri"/>
          <w:sz w:val="24"/>
          <w:szCs w:val="24"/>
          <w:b/>
        </w:rPr>
        <w:t xml:space="preserve">ANDE</w:t>
      </w:r>
      <w:r>
        <w:rPr>
          <w:rFonts w:ascii="calibri" w:hAnsi="calibri" w:eastAsia="calibri" w:cs="calibri"/>
          <w:sz w:val="24"/>
          <w:szCs w:val="24"/>
        </w:rPr>
        <w:t xml:space="preserve"> osiągają klasę A++ potwierdzoną odpowiednią etykietą energetyczną, zgodną z europejskimi wymaganiami. Zastosowane rozwiązania zgodne z ekologią sprawiają, że urządzenia są przyjazne nie tylko dla użytkownika ale także dla środowiska. Dodatkowo marka oferuje ponadczasową stylistykę swoich modeli.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00px; height:53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Zaawansowane technologicznie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ANDE to urządzenia chłodzące w kilku typach. W portfolio marki znajdziemy najdynamiczniej rozwijające się systemy VRF, klimatyzatory pokojowe typu Split, urządzenia komercyjne oraz klimatyzatory przenośne.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celów właściciela marki jest najwyższy komfort użytkowania, co sprawia, że korzystanie z klimatyzatora jest proste i przyjemne. Oprócz oczywistej funkcji chłodzenia, w której strumień powietrza może sięgać nawet do 15m, klimatyzator może także ogrzewać (zasięgiem strugi powietrza sięga wtedy do 12m).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Ekologicznym atutem oferowanych modeli jest </w:t>
      </w:r>
      <w:r>
        <w:rPr>
          <w:rFonts w:ascii="calibri" w:hAnsi="calibri" w:eastAsia="calibri" w:cs="calibri"/>
          <w:sz w:val="24"/>
          <w:szCs w:val="24"/>
          <w:b/>
        </w:rPr>
        <w:t xml:space="preserve">niski pobór prądu!</w:t>
      </w:r>
      <w:r>
        <w:rPr>
          <w:rFonts w:ascii="calibri" w:hAnsi="calibri" w:eastAsia="calibri" w:cs="calibri"/>
          <w:sz w:val="24"/>
          <w:szCs w:val="24"/>
        </w:rPr>
        <w:t xml:space="preserve"> W trybie czuwania urządzenia pobierają tylko 0,5W, co gwarantuje oszczędność 4-5W w stosunku do standardowych urządzeń. Jednocześnie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urządzenia ANDE są bardzo ciche!</w:t>
      </w:r>
      <w:r>
        <w:rPr>
          <w:rFonts w:ascii="calibri" w:hAnsi="calibri" w:eastAsia="calibri" w:cs="calibri"/>
          <w:sz w:val="24"/>
          <w:szCs w:val="24"/>
        </w:rPr>
        <w:t xml:space="preserve"> Dzięki modyfikacji toru przepływu powietrza, zwiększeniu wielkości wentylatora, a także zastosowaniu nowoczesnego silnika została uzyskana wydajniejsza dystrybucja powietrza przy znacznym zmniejszeniu poziomu głośności do 19dB!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00px; height:53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Klimatyzatory ANDE wyposażone są w </w:t>
      </w:r>
      <w:r>
        <w:rPr>
          <w:rFonts w:ascii="calibri" w:hAnsi="calibri" w:eastAsia="calibri" w:cs="calibri"/>
          <w:sz w:val="24"/>
          <w:szCs w:val="24"/>
          <w:b/>
        </w:rPr>
        <w:t xml:space="preserve">moduł WIFI 2.0.</w:t>
      </w:r>
      <w:r>
        <w:rPr>
          <w:rFonts w:ascii="calibri" w:hAnsi="calibri" w:eastAsia="calibri" w:cs="calibri"/>
          <w:sz w:val="24"/>
          <w:szCs w:val="24"/>
        </w:rPr>
        <w:t xml:space="preserve"> Łączy się on z inteligentnym terminalem, który umożliwia sterowanie również z sieci zewnętrznej. Pozwala to użytkownikowi na zdalne kontrolowanie parametrów pracy urządzenia przez smartfon lub tablet z dowolnego miejsca, w którym się znajduje.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czasach zanieczyszczonego powietrza najważniejszym czynnikiem, decydującym o wyborze klimatyzatora będą dostępne filtry. Urządzenia ANDE wyposażone są w </w:t>
      </w:r>
      <w:r>
        <w:rPr>
          <w:rFonts w:ascii="calibri" w:hAnsi="calibri" w:eastAsia="calibri" w:cs="calibri"/>
          <w:sz w:val="24"/>
          <w:szCs w:val="24"/>
          <w:b/>
        </w:rPr>
        <w:t xml:space="preserve">wysokiej gęstości filtr</w:t>
      </w:r>
      <w:r>
        <w:rPr>
          <w:rFonts w:ascii="calibri" w:hAnsi="calibri" w:eastAsia="calibri" w:cs="calibri"/>
          <w:sz w:val="24"/>
          <w:szCs w:val="24"/>
        </w:rPr>
        <w:t xml:space="preserve">, gwarantujący czystość powietrza oraz zapobiegający osadzaniu się cząsteczek kurzu. Powłoka filtra posiadająca </w:t>
      </w:r>
      <w:r>
        <w:rPr>
          <w:rFonts w:ascii="calibri" w:hAnsi="calibri" w:eastAsia="calibri" w:cs="calibri"/>
          <w:sz w:val="24"/>
          <w:szCs w:val="24"/>
          <w:b/>
        </w:rPr>
        <w:t xml:space="preserve">właściwości antybakteryjne</w:t>
      </w:r>
      <w:r>
        <w:rPr>
          <w:rFonts w:ascii="calibri" w:hAnsi="calibri" w:eastAsia="calibri" w:cs="calibri"/>
          <w:sz w:val="24"/>
          <w:szCs w:val="24"/>
        </w:rPr>
        <w:t xml:space="preserve"> jest bardzo ważnym czynnikiem decydującym o wyborze urządzeń przez osoby zmagające się z alergią.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00px; height:531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marka na rynku klimatyzacji - ANDE - dostarcza polskiemu klientowi urządzenia powstałe z dbałością o cichą, bezawaryjną pracę, z zastosowaniem ekologicznych rozwiązań. Klimatyzatory ANDE wyróżniają się nie tylko funkcjonalnością i klasą energetyczną A++, ale również designem, który sprawdzi się w każdym nowoczesnym wnętrzu. Więcej informacji o marce i produktach na </w:t>
      </w:r>
      <w:r>
        <w:rPr>
          <w:rFonts w:ascii="calibri" w:hAnsi="calibri" w:eastAsia="calibri" w:cs="calibri"/>
          <w:sz w:val="24"/>
          <w:szCs w:val="24"/>
          <w:b/>
        </w:rPr>
        <w:t xml:space="preserve">www.myande.pl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https://angklimatyzacja.pl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ANDE-112194040483507/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image" Target="media/section_image5.jpg"/><Relationship Id="rId13" Type="http://schemas.openxmlformats.org/officeDocument/2006/relationships/image" Target="media/section_image6.jpg"/><Relationship Id="rId14" Type="http://schemas.openxmlformats.org/officeDocument/2006/relationships/image" Target="media/section_image7.png"/><Relationship Id="rId15" Type="http://schemas.openxmlformats.org/officeDocument/2006/relationships/hyperlink" Target="https://angklimatyzacj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2024-05-04T19:48:33+02:00</dcterms:created>
  <dcterms:modified xsi:type="dcterms:W3CDTF">2024-05-04T19:48:33+02:00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